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3F54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受控编号：QYJC/</w:t>
      </w:r>
      <w:r>
        <w:rPr>
          <w:rFonts w:hint="eastAsia" w:ascii="宋体" w:hAnsi="宋体"/>
          <w:bCs/>
          <w:sz w:val="21"/>
          <w:szCs w:val="21"/>
        </w:rPr>
        <w:t>QR14</w:t>
      </w:r>
      <w:r>
        <w:rPr>
          <w:rFonts w:hint="eastAsia" w:ascii="宋体" w:hAnsi="宋体" w:eastAsia="宋体" w:cs="宋体"/>
          <w:sz w:val="21"/>
          <w:szCs w:val="21"/>
        </w:rPr>
        <w:t>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13（第1次修订）                                   实施日期：2022年11月14日</w:t>
      </w:r>
    </w:p>
    <w:p w14:paraId="17AF32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210" w:firstLineChars="100"/>
        <w:jc w:val="center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无锡市前友工程咨询检测有限公司</w:t>
      </w:r>
    </w:p>
    <w:p w14:paraId="7B29E7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301" w:firstLineChars="100"/>
        <w:jc w:val="center"/>
        <w:textAlignment w:val="auto"/>
        <w:rPr>
          <w:rFonts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水电现场检测委托合同单</w:t>
      </w:r>
    </w:p>
    <w:p w14:paraId="6C6CC3BF">
      <w:pPr>
        <w:wordWrap w:val="0"/>
        <w:ind w:firstLine="840" w:firstLineChars="400"/>
        <w:jc w:val="righ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 xml:space="preserve">№：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941"/>
        <w:gridCol w:w="154"/>
        <w:gridCol w:w="1276"/>
        <w:gridCol w:w="1701"/>
        <w:gridCol w:w="271"/>
        <w:gridCol w:w="1713"/>
        <w:gridCol w:w="1689"/>
      </w:tblGrid>
      <w:tr w14:paraId="546E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noWrap w:val="0"/>
            <w:vAlign w:val="center"/>
          </w:tcPr>
          <w:p w14:paraId="1719685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委托单位</w:t>
            </w:r>
          </w:p>
        </w:tc>
        <w:tc>
          <w:tcPr>
            <w:tcW w:w="3371" w:type="dxa"/>
            <w:gridSpan w:val="3"/>
            <w:noWrap w:val="0"/>
            <w:vAlign w:val="center"/>
          </w:tcPr>
          <w:p w14:paraId="1948739A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79769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工程名称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 w14:paraId="5F8300D8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54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noWrap w:val="0"/>
            <w:vAlign w:val="center"/>
          </w:tcPr>
          <w:p w14:paraId="567D1F2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建设单位</w:t>
            </w:r>
          </w:p>
        </w:tc>
        <w:tc>
          <w:tcPr>
            <w:tcW w:w="3371" w:type="dxa"/>
            <w:gridSpan w:val="3"/>
            <w:noWrap w:val="0"/>
            <w:vAlign w:val="center"/>
          </w:tcPr>
          <w:p w14:paraId="4651AA14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AB2623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监督注册号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 w14:paraId="55D2FE59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A0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noWrap w:val="0"/>
            <w:vAlign w:val="center"/>
          </w:tcPr>
          <w:p w14:paraId="71E0CEA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监理单位</w:t>
            </w:r>
          </w:p>
        </w:tc>
        <w:tc>
          <w:tcPr>
            <w:tcW w:w="3371" w:type="dxa"/>
            <w:gridSpan w:val="3"/>
            <w:noWrap w:val="0"/>
            <w:vAlign w:val="center"/>
          </w:tcPr>
          <w:p w14:paraId="31E4E92A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B92295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见证证号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 w14:paraId="5242916E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9E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noWrap w:val="0"/>
            <w:vAlign w:val="center"/>
          </w:tcPr>
          <w:p w14:paraId="136DBD6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施工单位</w:t>
            </w:r>
          </w:p>
        </w:tc>
        <w:tc>
          <w:tcPr>
            <w:tcW w:w="3371" w:type="dxa"/>
            <w:gridSpan w:val="3"/>
            <w:noWrap w:val="0"/>
            <w:vAlign w:val="center"/>
          </w:tcPr>
          <w:p w14:paraId="7B7B552D">
            <w:pPr>
              <w:tabs>
                <w:tab w:val="left" w:pos="932"/>
              </w:tabs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C1A03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取样证号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 w14:paraId="146FD4AD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04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noWrap w:val="0"/>
            <w:vAlign w:val="center"/>
          </w:tcPr>
          <w:p w14:paraId="4D9FA7B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工程地址及联系人、</w:t>
            </w:r>
          </w:p>
          <w:p w14:paraId="1667B7C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3371" w:type="dxa"/>
            <w:gridSpan w:val="3"/>
            <w:noWrap w:val="0"/>
            <w:vAlign w:val="center"/>
          </w:tcPr>
          <w:p w14:paraId="15148151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4EC49C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委托日期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 w14:paraId="48210E9E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54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 w14:paraId="1A2692C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结构形式</w:t>
            </w:r>
          </w:p>
        </w:tc>
        <w:tc>
          <w:tcPr>
            <w:tcW w:w="2095" w:type="dxa"/>
            <w:gridSpan w:val="2"/>
            <w:vMerge w:val="restart"/>
            <w:noWrap w:val="0"/>
            <w:vAlign w:val="center"/>
          </w:tcPr>
          <w:p w14:paraId="2C059AC8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CC21E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单元</w:t>
            </w:r>
          </w:p>
        </w:tc>
        <w:tc>
          <w:tcPr>
            <w:tcW w:w="1701" w:type="dxa"/>
            <w:noWrap w:val="0"/>
            <w:vAlign w:val="center"/>
          </w:tcPr>
          <w:p w14:paraId="1CFD2F35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 w14:paraId="13C3DAA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建筑面积</w:t>
            </w:r>
          </w:p>
        </w:tc>
        <w:tc>
          <w:tcPr>
            <w:tcW w:w="1689" w:type="dxa"/>
            <w:vMerge w:val="restart"/>
            <w:noWrap w:val="0"/>
            <w:vAlign w:val="center"/>
          </w:tcPr>
          <w:p w14:paraId="282603F9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 w14:paraId="32BD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0B18A35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95" w:type="dxa"/>
            <w:gridSpan w:val="2"/>
            <w:vMerge w:val="continue"/>
            <w:noWrap w:val="0"/>
            <w:vAlign w:val="center"/>
          </w:tcPr>
          <w:p w14:paraId="4DC6FE4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B85DE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层次</w:t>
            </w:r>
          </w:p>
        </w:tc>
        <w:tc>
          <w:tcPr>
            <w:tcW w:w="1701" w:type="dxa"/>
            <w:noWrap w:val="0"/>
            <w:vAlign w:val="center"/>
          </w:tcPr>
          <w:p w14:paraId="3F3917EF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 w14:paraId="6ED8D91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 w14:paraId="185E3254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AD2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1" w:type="dxa"/>
            <w:vMerge w:val="restart"/>
            <w:noWrap w:val="0"/>
            <w:textDirection w:val="tbRlV"/>
            <w:vAlign w:val="center"/>
          </w:tcPr>
          <w:p w14:paraId="4E3DAE50"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要求检测项目</w:t>
            </w:r>
          </w:p>
        </w:tc>
        <w:tc>
          <w:tcPr>
            <w:tcW w:w="7056" w:type="dxa"/>
            <w:gridSpan w:val="6"/>
            <w:vMerge w:val="restart"/>
            <w:noWrap w:val="0"/>
            <w:vAlign w:val="center"/>
          </w:tcPr>
          <w:p w14:paraId="05D79CC7">
            <w:pPr>
              <w:numPr>
                <w:ilvl w:val="0"/>
                <w:numId w:val="1"/>
              </w:numPr>
              <w:spacing w:before="156" w:beforeLines="50" w:after="156" w:afterLines="50" w:line="28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线路（设备）绝缘电阻</w:t>
            </w:r>
          </w:p>
          <w:p w14:paraId="6AE3F83F">
            <w:pPr>
              <w:numPr>
                <w:ilvl w:val="0"/>
                <w:numId w:val="1"/>
              </w:numPr>
              <w:spacing w:before="156" w:beforeLines="50" w:after="156" w:afterLines="50" w:line="28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防雷接地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电阻</w:t>
            </w:r>
          </w:p>
          <w:p w14:paraId="732BBD30">
            <w:pPr>
              <w:numPr>
                <w:ilvl w:val="0"/>
                <w:numId w:val="1"/>
              </w:numPr>
              <w:spacing w:before="156" w:beforeLines="50" w:after="156" w:afterLines="50" w:line="28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□接地电阻</w:t>
            </w:r>
          </w:p>
          <w:p w14:paraId="672DA3AE">
            <w:pPr>
              <w:numPr>
                <w:ilvl w:val="0"/>
                <w:numId w:val="1"/>
              </w:numPr>
              <w:spacing w:before="156" w:beforeLines="50" w:after="156" w:afterLines="50" w:line="28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□相零线检测</w:t>
            </w:r>
          </w:p>
          <w:p w14:paraId="6399FE3C">
            <w:pPr>
              <w:numPr>
                <w:ilvl w:val="0"/>
                <w:numId w:val="1"/>
              </w:numPr>
              <w:spacing w:before="156" w:beforeLines="50" w:after="156" w:afterLines="50" w:line="28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□承压管道系统水压力  材质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</w:t>
            </w:r>
          </w:p>
          <w:p w14:paraId="15B3CB1D">
            <w:pPr>
              <w:spacing w:before="156" w:beforeLines="50" w:after="156" w:afterLines="50" w:line="280" w:lineRule="exact"/>
              <w:ind w:left="420" w:firstLine="2164" w:firstLineChars="902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设计强度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4"/>
              </w:rPr>
              <w:t>MPa</w:t>
            </w:r>
          </w:p>
          <w:p w14:paraId="1A376E46">
            <w:pPr>
              <w:numPr>
                <w:ilvl w:val="0"/>
                <w:numId w:val="1"/>
              </w:numPr>
              <w:spacing w:before="156" w:beforeLines="50" w:after="156" w:afterLines="50" w:line="28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□无压力管道系统渗漏情况  材质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</w:t>
            </w:r>
          </w:p>
          <w:p w14:paraId="693D4E82">
            <w:pPr>
              <w:spacing w:before="156" w:beforeLines="50" w:after="156" w:afterLines="50" w:line="280" w:lineRule="exact"/>
              <w:ind w:left="420" w:firstLine="2164" w:firstLineChars="902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设计强度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4"/>
              </w:rPr>
              <w:t>MPa</w:t>
            </w:r>
          </w:p>
          <w:p w14:paraId="6F9652CA">
            <w:pPr>
              <w:numPr>
                <w:ilvl w:val="0"/>
                <w:numId w:val="1"/>
              </w:numPr>
              <w:spacing w:before="156" w:beforeLines="50" w:after="156" w:afterLines="50" w:line="28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无压力管道系统通球率    □50    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□75</w:t>
            </w:r>
          </w:p>
          <w:p w14:paraId="2CBCB731">
            <w:pPr>
              <w:spacing w:before="156" w:beforeLines="50" w:after="156" w:afterLines="50" w:line="280" w:lineRule="exact"/>
              <w:ind w:left="420" w:firstLine="2164" w:firstLineChars="902"/>
              <w:jc w:val="lef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100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□160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150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689" w:type="dxa"/>
            <w:noWrap w:val="0"/>
            <w:vAlign w:val="center"/>
          </w:tcPr>
          <w:p w14:paraId="085CACD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　　注</w:t>
            </w:r>
          </w:p>
        </w:tc>
      </w:tr>
      <w:tr w14:paraId="435F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9" w:hRule="atLeast"/>
          <w:jc w:val="center"/>
        </w:trPr>
        <w:tc>
          <w:tcPr>
            <w:tcW w:w="146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5AF830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56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5DF9AB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top"/>
          </w:tcPr>
          <w:p w14:paraId="39DEBCD0"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检测部位由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监理单位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和施工单位共同确定。</w:t>
            </w:r>
          </w:p>
          <w:p w14:paraId="662F1392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检测部位由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建设单位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和施工单位共同确定。</w:t>
            </w:r>
          </w:p>
        </w:tc>
      </w:tr>
      <w:tr w14:paraId="3812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1" w:type="dxa"/>
            <w:noWrap w:val="0"/>
            <w:vAlign w:val="center"/>
          </w:tcPr>
          <w:p w14:paraId="2F4ED48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检测依据</w:t>
            </w:r>
          </w:p>
        </w:tc>
        <w:tc>
          <w:tcPr>
            <w:tcW w:w="8745" w:type="dxa"/>
            <w:gridSpan w:val="7"/>
            <w:noWrap w:val="0"/>
            <w:vAlign w:val="center"/>
          </w:tcPr>
          <w:p w14:paraId="4C16C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GB 50242-2002《建筑给水排水及采暖工程施工质量验收规范》</w:t>
            </w:r>
          </w:p>
          <w:p w14:paraId="375E2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DGJ32/TJ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159-2013《建筑电气工程绝缘电阻、接地电阻检测规程》</w:t>
            </w:r>
          </w:p>
          <w:p w14:paraId="2762B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其他</w:t>
            </w:r>
          </w:p>
        </w:tc>
      </w:tr>
      <w:tr w14:paraId="0917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3402" w:type="dxa"/>
            <w:gridSpan w:val="2"/>
            <w:noWrap w:val="0"/>
            <w:vAlign w:val="top"/>
          </w:tcPr>
          <w:p w14:paraId="3F641DF5">
            <w:pPr>
              <w:spacing w:after="156" w:afterLine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取样员（签字）：</w:t>
            </w:r>
          </w:p>
          <w:p w14:paraId="4CC4076A">
            <w:pPr>
              <w:spacing w:after="156" w:afterLine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施工单位（盖章）：</w:t>
            </w:r>
          </w:p>
          <w:p w14:paraId="0C010081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期：</w:t>
            </w:r>
          </w:p>
        </w:tc>
        <w:tc>
          <w:tcPr>
            <w:tcW w:w="3402" w:type="dxa"/>
            <w:gridSpan w:val="4"/>
            <w:noWrap w:val="0"/>
            <w:vAlign w:val="top"/>
          </w:tcPr>
          <w:p w14:paraId="63923D67">
            <w:pPr>
              <w:spacing w:after="156" w:afterLines="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见证员（签字）：</w:t>
            </w:r>
          </w:p>
          <w:p w14:paraId="196F0794">
            <w:pPr>
              <w:spacing w:after="156" w:afterLines="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建设（监理）单位（盖章）：</w:t>
            </w:r>
          </w:p>
          <w:p w14:paraId="00F9ECC5">
            <w:pPr>
              <w:widowControl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期：</w:t>
            </w:r>
          </w:p>
        </w:tc>
        <w:tc>
          <w:tcPr>
            <w:tcW w:w="3402" w:type="dxa"/>
            <w:gridSpan w:val="2"/>
            <w:noWrap w:val="0"/>
            <w:vAlign w:val="top"/>
          </w:tcPr>
          <w:p w14:paraId="44B4795F">
            <w:pPr>
              <w:spacing w:after="156" w:afterLine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收样员（签字）：</w:t>
            </w:r>
          </w:p>
          <w:p w14:paraId="574D3543">
            <w:pPr>
              <w:spacing w:after="156" w:afterLine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检测单位（盖章）：</w:t>
            </w:r>
          </w:p>
          <w:p w14:paraId="3F1F8839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期：</w:t>
            </w:r>
          </w:p>
        </w:tc>
      </w:tr>
      <w:tr w14:paraId="31A4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0206" w:type="dxa"/>
            <w:gridSpan w:val="8"/>
            <w:noWrap w:val="0"/>
            <w:vAlign w:val="top"/>
          </w:tcPr>
          <w:p w14:paraId="1651426E">
            <w:pPr>
              <w:numPr>
                <w:ilvl w:val="0"/>
                <w:numId w:val="2"/>
              </w:num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有关委托单位和样品的信息由委托方填写，委托方对其真实性负责，见证取样培训合格证号必须填写并由本人签字；</w:t>
            </w:r>
          </w:p>
          <w:p w14:paraId="5AF44F3B">
            <w:pPr>
              <w:numPr>
                <w:ilvl w:val="0"/>
                <w:numId w:val="2"/>
              </w:num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本委托合同单一经双方经手人签字确认即具有法律效力；</w:t>
            </w:r>
          </w:p>
          <w:p w14:paraId="59064588">
            <w:pPr>
              <w:numPr>
                <w:ilvl w:val="0"/>
                <w:numId w:val="2"/>
              </w:num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本委托合同单一式三份，其中检测机构一份，建设（监理）单位一份，施工单位一份（归入档案）；</w:t>
            </w:r>
          </w:p>
          <w:p w14:paraId="2A3CC74C">
            <w:pPr>
              <w:numPr>
                <w:ilvl w:val="0"/>
                <w:numId w:val="2"/>
              </w:num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咨询电话：0510-83794882、0510-83797787转2008  地址：无锡市锡港西路107号</w:t>
            </w:r>
          </w:p>
        </w:tc>
      </w:tr>
    </w:tbl>
    <w:p w14:paraId="1C31F5D2">
      <w:pPr>
        <w:pStyle w:val="2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</w:p>
    <w:p w14:paraId="729CE893">
      <w:pPr>
        <w:pStyle w:val="2"/>
        <w:ind w:firstLine="210" w:firstLineChars="100"/>
        <w:rPr>
          <w:rFonts w:hint="eastAsia" w:ascii="宋体" w:hAnsi="宋体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受控编号：</w:t>
      </w:r>
      <w:r>
        <w:rPr>
          <w:rFonts w:hint="eastAsia" w:ascii="宋体" w:hAnsi="宋体"/>
          <w:bCs/>
          <w:sz w:val="21"/>
          <w:szCs w:val="21"/>
        </w:rPr>
        <w:t>QYJC/QR28-0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sz w:val="21"/>
          <w:szCs w:val="21"/>
          <w:lang w:val="en-US" w:eastAsia="zh-CN"/>
        </w:rPr>
        <w:t>(第2次修订)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实施日期：202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日</w:t>
      </w:r>
    </w:p>
    <w:p w14:paraId="1F94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宋体" w:hAnsi="宋体"/>
          <w:bCs/>
          <w:sz w:val="21"/>
          <w:szCs w:val="21"/>
        </w:rPr>
      </w:pPr>
    </w:p>
    <w:p w14:paraId="2381D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现场检测抽样记录</w:t>
      </w:r>
      <w:r>
        <w:rPr>
          <w:rFonts w:hint="eastAsia" w:ascii="宋体" w:hAnsi="宋体"/>
          <w:bCs/>
          <w:sz w:val="24"/>
          <w:lang w:val="en-US" w:eastAsia="zh-CN"/>
        </w:rPr>
        <w:t xml:space="preserve">                                                                  </w:t>
      </w:r>
    </w:p>
    <w:p w14:paraId="6A15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687" w:firstLineChars="700"/>
        <w:jc w:val="left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         </w:t>
      </w:r>
      <w:r>
        <w:rPr>
          <w:rFonts w:hint="eastAsia" w:ascii="宋体" w:hAnsi="宋体"/>
          <w:b/>
          <w:sz w:val="24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</w:rPr>
        <w:t>NO.</w:t>
      </w:r>
    </w:p>
    <w:tbl>
      <w:tblPr>
        <w:tblStyle w:val="3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146"/>
        <w:gridCol w:w="3080"/>
        <w:gridCol w:w="1417"/>
        <w:gridCol w:w="2746"/>
      </w:tblGrid>
      <w:tr w14:paraId="3364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398C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4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88DE0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C736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结构类型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1587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</w:p>
        </w:tc>
      </w:tr>
      <w:tr w14:paraId="03D6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68C6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4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E596B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2DA0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建筑面积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E112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7552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F9DF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4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1DEC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E2FA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总层数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0FE7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 w14:paraId="7B06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58E3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4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D3D01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6EF1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工程地址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525B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 w14:paraId="2709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584F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设计单位</w:t>
            </w:r>
          </w:p>
        </w:tc>
        <w:tc>
          <w:tcPr>
            <w:tcW w:w="4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A432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E6F8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134F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532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E757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4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0FA3C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26F05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1769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7821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B325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检测项目</w:t>
            </w:r>
          </w:p>
        </w:tc>
        <w:tc>
          <w:tcPr>
            <w:tcW w:w="83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CB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</w:p>
          <w:p w14:paraId="53FF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                                   </w:t>
            </w:r>
          </w:p>
        </w:tc>
      </w:tr>
      <w:tr w14:paraId="14C3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7502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要求检测标准</w:t>
            </w:r>
          </w:p>
        </w:tc>
        <w:tc>
          <w:tcPr>
            <w:tcW w:w="83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E9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DGJ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32/TJ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159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-2013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建筑电气工程绝缘电阻、接地电阻检测规程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 </w:t>
            </w:r>
          </w:p>
          <w:p w14:paraId="6276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GB50242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-2002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建筑给水排水及采暖工程施工质量验收规范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》</w:t>
            </w:r>
          </w:p>
          <w:p w14:paraId="44FF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□其它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                                      </w:t>
            </w:r>
          </w:p>
        </w:tc>
      </w:tr>
      <w:tr w14:paraId="2C20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9C2C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抽测部位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D0E7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BC07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况</w:t>
            </w:r>
          </w:p>
        </w:tc>
      </w:tr>
      <w:tr w14:paraId="5873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7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E4B9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16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点，抽测   点；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共    只配电箱，抽测    只，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 路管，抽测   路。面积：    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，层数    层。</w:t>
            </w:r>
          </w:p>
        </w:tc>
      </w:tr>
      <w:tr w14:paraId="750C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A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B1A8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8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点，抽测   点；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共    只配电箱，抽测    只，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 路管，抽测   路。面积：    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，层数    层。</w:t>
            </w:r>
          </w:p>
        </w:tc>
      </w:tr>
      <w:tr w14:paraId="79FF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A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8C18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7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点，抽测   点；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共    只配电箱，抽测    只，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 路管，抽测   路。面积：    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，层数    层。</w:t>
            </w:r>
          </w:p>
        </w:tc>
      </w:tr>
      <w:tr w14:paraId="5E07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3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C8EA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1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点，抽测   点；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共    只配电箱，抽测    只，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 路管，抽测   路。面积：    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，层数    层。</w:t>
            </w:r>
          </w:p>
        </w:tc>
      </w:tr>
      <w:tr w14:paraId="1104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5DBA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3D5F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7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点，抽测   点；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共    只配电箱，抽测    只，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 路管，抽测   路。面积：    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，层数    层。</w:t>
            </w:r>
          </w:p>
        </w:tc>
      </w:tr>
      <w:tr w14:paraId="0AB4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6C5F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A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点，抽测   点；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共    只配电箱，抽测    只，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 路管，抽测   路。面积：    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，层数    层。</w:t>
            </w:r>
          </w:p>
        </w:tc>
      </w:tr>
      <w:tr w14:paraId="09E2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EC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1453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EC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点，抽测   点；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共    只配电箱，抽测    只，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 路管，抽测   路。面积：    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，层数    层。</w:t>
            </w:r>
          </w:p>
        </w:tc>
      </w:tr>
      <w:tr w14:paraId="5481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0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08679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8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点，抽测   点；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共    只配电箱，抽测    只，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 路管，抽测   路。面积：    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，层数    层。</w:t>
            </w:r>
          </w:p>
        </w:tc>
      </w:tr>
      <w:tr w14:paraId="32E5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D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80CB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66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点，抽测   点；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共    只配电箱，抽测    只，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 路管，抽测   路。面积：    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，层数    层。</w:t>
            </w:r>
          </w:p>
        </w:tc>
      </w:tr>
      <w:tr w14:paraId="7A46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8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7438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3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点，抽测   点；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共    只配电箱，抽测    只，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 路管，抽测   路。面积：    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，层数    层。</w:t>
            </w:r>
          </w:p>
        </w:tc>
      </w:tr>
      <w:tr w14:paraId="531C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6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E560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D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防雷接地电阻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点，抽测   点；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绝缘电阻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共    只配电箱，抽测    只，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共    路管，抽测   路。面积：    m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，层数    层。</w:t>
            </w:r>
          </w:p>
        </w:tc>
      </w:tr>
      <w:tr w14:paraId="3B51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8CFA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注</w:t>
            </w:r>
          </w:p>
        </w:tc>
        <w:tc>
          <w:tcPr>
            <w:tcW w:w="83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2B3A0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检测部位及构件数量由监理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和施工单位共同确定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3B3E81DC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检测部位及构件数量由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和施工单位共同确定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62C1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施工单位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 xml:space="preserve"> 监理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/建设</w:t>
      </w:r>
      <w:r>
        <w:rPr>
          <w:rFonts w:hint="eastAsia" w:ascii="宋体" w:hAnsi="宋体" w:eastAsia="宋体" w:cs="宋体"/>
          <w:sz w:val="21"/>
          <w:szCs w:val="21"/>
        </w:rPr>
        <w:t>单位                   检测</w:t>
      </w:r>
      <w:r>
        <w:rPr>
          <w:rFonts w:hint="eastAsia" w:ascii="宋体" w:hAnsi="宋体" w:cs="宋体"/>
          <w:sz w:val="21"/>
          <w:szCs w:val="21"/>
          <w:lang w:eastAsia="zh-CN"/>
        </w:rPr>
        <w:t>公司</w:t>
      </w:r>
      <w:r>
        <w:rPr>
          <w:rFonts w:hint="eastAsia" w:ascii="宋体" w:hAnsi="宋体" w:eastAsia="宋体" w:cs="宋体"/>
          <w:sz w:val="21"/>
          <w:szCs w:val="21"/>
        </w:rPr>
        <w:t>主检</w:t>
      </w:r>
    </w:p>
    <w:p w14:paraId="0E001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签字(盖章)：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  签字(盖章)：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签字：</w:t>
      </w:r>
    </w:p>
    <w:p w14:paraId="3661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日期：</w:t>
      </w:r>
      <w:r>
        <w:rPr>
          <w:sz w:val="21"/>
          <w:szCs w:val="21"/>
        </w:rPr>
        <w:t xml:space="preserve">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日期：</w:t>
      </w:r>
      <w:r>
        <w:rPr>
          <w:sz w:val="21"/>
          <w:szCs w:val="21"/>
        </w:rPr>
        <w:t xml:space="preserve">                          </w:t>
      </w:r>
      <w:r>
        <w:rPr>
          <w:rFonts w:hint="eastAsia"/>
          <w:sz w:val="21"/>
          <w:szCs w:val="21"/>
        </w:rPr>
        <w:t>日期</w:t>
      </w:r>
      <w:r>
        <w:rPr>
          <w:rFonts w:hint="eastAsia"/>
          <w:sz w:val="21"/>
          <w:szCs w:val="21"/>
          <w:lang w:eastAsia="zh-CN"/>
        </w:rPr>
        <w:t>：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B4947"/>
    <w:multiLevelType w:val="multilevel"/>
    <w:tmpl w:val="45BB494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781F38"/>
    <w:multiLevelType w:val="multilevel"/>
    <w:tmpl w:val="4A781F3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5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Emphasis"/>
    <w:basedOn w:val="4"/>
    <w:qFormat/>
    <w:uiPriority w:val="20"/>
    <w:rPr>
      <w:color w:val="CC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2026-07-08T01:55:25Z</dcterms:created>
  <dc:creator>Administrator</dc:creator>
  <cp:lastModifiedBy>小梅</cp:lastModifiedBy>
  <dcterms:modified xsi:type="dcterms:W3CDTF">2026-07-08T01:56:36Z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eyJoZGlkIjoiMDE4MDkxOGY2N2ZhYWU5ZjJiY2YzMDA1MjRmNjgzZDEiLCJ1c2VySWQiOiI0NTkyMTIyNzAifQ==</vt:lpwstr>
  </property>
  <property fmtid="{D5CDD505-2E9C-101B-9397-08002B2CF9AE}" pid="4" name="ICV">
    <vt:lpwstr>D87263ADB94645C7AB59C5BACD5C8A69_12</vt:lpwstr>
  </property>
</Properties>
</file>